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9AE" w:rsidRPr="000A49AE" w:rsidRDefault="000A49AE" w:rsidP="000A49AE">
      <w:pPr>
        <w:pStyle w:val="Default"/>
        <w:jc w:val="center"/>
        <w:rPr>
          <w:rFonts w:hAnsi="Times New Roman"/>
          <w:sz w:val="36"/>
          <w:szCs w:val="36"/>
        </w:rPr>
      </w:pPr>
      <w:r w:rsidRPr="000A49AE">
        <w:rPr>
          <w:rFonts w:hint="eastAsia"/>
          <w:sz w:val="36"/>
          <w:szCs w:val="36"/>
        </w:rPr>
        <w:t>桃園市楓樹國小</w:t>
      </w:r>
      <w:proofErr w:type="gramStart"/>
      <w:r w:rsidRPr="000A49AE">
        <w:rPr>
          <w:rFonts w:ascii="Times New Roman" w:hAnsi="Times New Roman" w:cs="Times New Roman"/>
          <w:b/>
          <w:bCs/>
          <w:sz w:val="36"/>
          <w:szCs w:val="36"/>
        </w:rPr>
        <w:t>11</w:t>
      </w:r>
      <w:r w:rsidR="000D3602">
        <w:rPr>
          <w:rFonts w:ascii="Times New Roman" w:hAnsi="Times New Roman" w:cs="Times New Roman" w:hint="eastAsia"/>
          <w:b/>
          <w:bCs/>
          <w:sz w:val="36"/>
          <w:szCs w:val="36"/>
        </w:rPr>
        <w:t>3</w:t>
      </w:r>
      <w:proofErr w:type="gramEnd"/>
      <w:r w:rsidRPr="000A49AE">
        <w:rPr>
          <w:rFonts w:hAnsi="Times New Roman" w:hint="eastAsia"/>
          <w:sz w:val="36"/>
          <w:szCs w:val="36"/>
        </w:rPr>
        <w:t>年度性別平等教育宣導月實施計畫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壹、依據</w:t>
      </w:r>
    </w:p>
    <w:p w:rsidR="000A49AE" w:rsidRPr="00773E71" w:rsidRDefault="000A49AE" w:rsidP="00EE7407">
      <w:pPr>
        <w:pStyle w:val="Default"/>
        <w:spacing w:line="0" w:lineRule="atLeas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一、</w:t>
      </w:r>
      <w:r w:rsidRPr="00773E71">
        <w:rPr>
          <w:rFonts w:hAnsi="Times New Roman"/>
          <w:sz w:val="28"/>
          <w:szCs w:val="28"/>
        </w:rPr>
        <w:t xml:space="preserve"> </w:t>
      </w:r>
      <w:r w:rsidRPr="00773E71">
        <w:rPr>
          <w:rFonts w:hAnsi="Times New Roman" w:hint="eastAsia"/>
          <w:sz w:val="28"/>
          <w:szCs w:val="28"/>
        </w:rPr>
        <w:t>教育部國民及學前教育署</w:t>
      </w:r>
      <w:proofErr w:type="gramStart"/>
      <w:r w:rsidRPr="00773E71">
        <w:rPr>
          <w:rFonts w:ascii="Times New Roman" w:hAnsi="Times New Roman" w:cs="Times New Roman"/>
          <w:sz w:val="28"/>
          <w:szCs w:val="28"/>
        </w:rPr>
        <w:t>11</w:t>
      </w:r>
      <w:r w:rsidR="000D3602">
        <w:rPr>
          <w:rFonts w:ascii="Times New Roman" w:hAnsi="Times New Roman" w:cs="Times New Roman" w:hint="eastAsia"/>
          <w:sz w:val="28"/>
          <w:szCs w:val="28"/>
        </w:rPr>
        <w:t>3</w:t>
      </w:r>
      <w:proofErr w:type="gramEnd"/>
      <w:r w:rsidRPr="00773E71">
        <w:rPr>
          <w:rFonts w:hAnsi="Times New Roman" w:hint="eastAsia"/>
          <w:sz w:val="28"/>
          <w:szCs w:val="28"/>
        </w:rPr>
        <w:t>年度友善校園學生事務及輔導工作計畫</w:t>
      </w:r>
    </w:p>
    <w:p w:rsidR="000A49AE" w:rsidRPr="00773E71" w:rsidRDefault="000A49AE" w:rsidP="00EE7407">
      <w:pPr>
        <w:pStyle w:val="Default"/>
        <w:spacing w:line="0" w:lineRule="atLeas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二、</w:t>
      </w:r>
      <w:r w:rsidRPr="00773E71">
        <w:rPr>
          <w:rFonts w:hAnsi="Times New Roman"/>
          <w:sz w:val="28"/>
          <w:szCs w:val="28"/>
        </w:rPr>
        <w:t xml:space="preserve"> </w:t>
      </w:r>
      <w:r w:rsidRPr="00773E71">
        <w:rPr>
          <w:rFonts w:hAnsi="Times New Roman" w:hint="eastAsia"/>
          <w:sz w:val="28"/>
          <w:szCs w:val="28"/>
        </w:rPr>
        <w:t>桃園市</w:t>
      </w:r>
      <w:proofErr w:type="gramStart"/>
      <w:r w:rsidRPr="00773E71">
        <w:rPr>
          <w:rFonts w:ascii="Times New Roman" w:hAnsi="Times New Roman" w:cs="Times New Roman"/>
          <w:sz w:val="28"/>
          <w:szCs w:val="28"/>
        </w:rPr>
        <w:t>11</w:t>
      </w:r>
      <w:r w:rsidR="000D3602">
        <w:rPr>
          <w:rFonts w:ascii="Times New Roman" w:hAnsi="Times New Roman" w:cs="Times New Roman" w:hint="eastAsia"/>
          <w:sz w:val="28"/>
          <w:szCs w:val="28"/>
        </w:rPr>
        <w:t>3</w:t>
      </w:r>
      <w:proofErr w:type="gramEnd"/>
      <w:r w:rsidRPr="00773E71">
        <w:rPr>
          <w:rFonts w:hAnsi="Times New Roman" w:hint="eastAsia"/>
          <w:sz w:val="28"/>
          <w:szCs w:val="28"/>
        </w:rPr>
        <w:t>年度友善校園學生事務及輔導工作計畫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貳、目的</w:t>
      </w:r>
    </w:p>
    <w:p w:rsidR="000A49AE" w:rsidRPr="00773E71" w:rsidRDefault="000A49AE" w:rsidP="00EE7407">
      <w:pPr>
        <w:pStyle w:val="Defaul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 xml:space="preserve">    廣拓本校性別平等教育資源，促進教師性別平等教育專業知能，達到以教育方式消除性別歧視，建立無性別歧視與暴力的教育環境，進而達到本校性別平等之目標。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參、辦理時間：</w:t>
      </w:r>
      <w:r w:rsidRPr="00773E71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0D3602">
        <w:rPr>
          <w:rFonts w:ascii="Times New Roman" w:hAnsi="Times New Roman" w:cs="Times New Roman" w:hint="eastAsia"/>
          <w:b/>
          <w:bCs/>
          <w:sz w:val="28"/>
          <w:szCs w:val="28"/>
        </w:rPr>
        <w:t>3</w:t>
      </w:r>
      <w:r w:rsidRPr="00773E71">
        <w:rPr>
          <w:rFonts w:hAnsi="Times New Roman" w:hint="eastAsia"/>
          <w:sz w:val="28"/>
          <w:szCs w:val="28"/>
        </w:rPr>
        <w:t>年</w:t>
      </w:r>
      <w:r w:rsidRPr="00773E7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773E71">
        <w:rPr>
          <w:rFonts w:hAnsi="Times New Roman" w:hint="eastAsia"/>
          <w:sz w:val="28"/>
          <w:szCs w:val="28"/>
        </w:rPr>
        <w:t>月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肆、實施主題：</w:t>
      </w:r>
      <w:r w:rsidR="000D3602">
        <w:rPr>
          <w:rFonts w:hAnsi="Times New Roman" w:hint="eastAsia"/>
          <w:sz w:val="28"/>
          <w:szCs w:val="28"/>
        </w:rPr>
        <w:t>性別平等與數位性別暴力防治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伍、宣導對象：學校教職員工、家長及學生</w:t>
      </w:r>
    </w:p>
    <w:p w:rsidR="000A49AE" w:rsidRPr="00773E71" w:rsidRDefault="000A49AE" w:rsidP="00EE7407">
      <w:pPr>
        <w:pStyle w:val="Default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陸、宣導重點</w:t>
      </w:r>
    </w:p>
    <w:p w:rsidR="000A49AE" w:rsidRPr="00773E71" w:rsidRDefault="000A49AE" w:rsidP="00EE7407">
      <w:pPr>
        <w:pStyle w:val="Defaul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一、</w:t>
      </w:r>
      <w:r w:rsidRPr="00773E71">
        <w:rPr>
          <w:rFonts w:hAnsi="Times New Roman"/>
          <w:sz w:val="28"/>
          <w:szCs w:val="28"/>
        </w:rPr>
        <w:t xml:space="preserve"> </w:t>
      </w:r>
      <w:proofErr w:type="gramStart"/>
      <w:r w:rsidR="000D3602">
        <w:rPr>
          <w:rFonts w:hAnsi="Times New Roman" w:hint="eastAsia"/>
          <w:sz w:val="28"/>
          <w:szCs w:val="28"/>
        </w:rPr>
        <w:t>從兒少</w:t>
      </w:r>
      <w:proofErr w:type="gramEnd"/>
      <w:r w:rsidR="000D3602">
        <w:rPr>
          <w:rFonts w:hAnsi="Times New Roman" w:hint="eastAsia"/>
          <w:sz w:val="28"/>
          <w:szCs w:val="28"/>
        </w:rPr>
        <w:t>觀點推動</w:t>
      </w:r>
      <w:r w:rsidRPr="00773E71">
        <w:rPr>
          <w:rFonts w:hAnsi="Times New Roman" w:hint="eastAsia"/>
          <w:sz w:val="28"/>
          <w:szCs w:val="28"/>
        </w:rPr>
        <w:t>數位性別暴力防治：</w:t>
      </w:r>
    </w:p>
    <w:p w:rsidR="000A49AE" w:rsidRPr="00773E71" w:rsidRDefault="000A49AE" w:rsidP="00EE7407">
      <w:pPr>
        <w:pStyle w:val="Default"/>
        <w:ind w:leftChars="200" w:left="1040" w:hangingChars="200" w:hanging="560"/>
        <w:rPr>
          <w:rFonts w:hAnsi="Times New Roman"/>
          <w:sz w:val="28"/>
          <w:szCs w:val="28"/>
        </w:rPr>
      </w:pPr>
      <w:r w:rsidRPr="00773E7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773E71">
        <w:rPr>
          <w:rFonts w:hAnsi="Times New Roman" w:hint="eastAsia"/>
          <w:sz w:val="28"/>
          <w:szCs w:val="28"/>
        </w:rPr>
        <w:t>一</w:t>
      </w:r>
      <w:proofErr w:type="gramEnd"/>
      <w:r w:rsidRPr="00773E71">
        <w:rPr>
          <w:rFonts w:ascii="Times New Roman" w:hAnsi="Times New Roman" w:cs="Times New Roman"/>
          <w:sz w:val="28"/>
          <w:szCs w:val="28"/>
        </w:rPr>
        <w:t>)</w:t>
      </w:r>
      <w:r w:rsidR="000D3602">
        <w:rPr>
          <w:rFonts w:hint="eastAsia"/>
        </w:rPr>
        <w:t xml:space="preserve"> </w:t>
      </w:r>
      <w:r w:rsidR="000D3602" w:rsidRPr="000D3602">
        <w:rPr>
          <w:rFonts w:hAnsi="Times New Roman"/>
          <w:sz w:val="28"/>
          <w:szCs w:val="28"/>
        </w:rPr>
        <w:t>兒少透過網路認識世界並進行學習、休閒及拓展交友圈已成為常態，為使網路安全知識</w:t>
      </w:r>
      <w:proofErr w:type="gramStart"/>
      <w:r w:rsidR="000D3602" w:rsidRPr="000D3602">
        <w:rPr>
          <w:rFonts w:hAnsi="Times New Roman"/>
          <w:sz w:val="28"/>
          <w:szCs w:val="28"/>
        </w:rPr>
        <w:t>深植兒</w:t>
      </w:r>
      <w:proofErr w:type="gramEnd"/>
      <w:r w:rsidR="000D3602" w:rsidRPr="000D3602">
        <w:rPr>
          <w:rFonts w:hAnsi="Times New Roman"/>
          <w:sz w:val="28"/>
          <w:szCs w:val="28"/>
        </w:rPr>
        <w:t>少生活圈，</w:t>
      </w:r>
      <w:r w:rsidR="000D3602">
        <w:rPr>
          <w:rFonts w:hAnsi="Times New Roman" w:hint="eastAsia"/>
          <w:sz w:val="28"/>
          <w:szCs w:val="28"/>
        </w:rPr>
        <w:t>透過</w:t>
      </w:r>
      <w:r w:rsidR="000D3602" w:rsidRPr="000D3602">
        <w:rPr>
          <w:rFonts w:hAnsi="Times New Roman"/>
          <w:sz w:val="28"/>
          <w:szCs w:val="28"/>
        </w:rPr>
        <w:t>學校宣導，</w:t>
      </w:r>
      <w:proofErr w:type="gramStart"/>
      <w:r w:rsidR="000D3602" w:rsidRPr="000D3602">
        <w:rPr>
          <w:rFonts w:hAnsi="Times New Roman"/>
          <w:sz w:val="28"/>
          <w:szCs w:val="28"/>
        </w:rPr>
        <w:t>從兒</w:t>
      </w:r>
      <w:proofErr w:type="gramEnd"/>
      <w:r w:rsidR="000D3602" w:rsidRPr="000D3602">
        <w:rPr>
          <w:rFonts w:hAnsi="Times New Roman"/>
          <w:sz w:val="28"/>
          <w:szCs w:val="28"/>
        </w:rPr>
        <w:t>少觀點出發，帶領學生檢視生活實體和網路虛擬接觸，幫助兒少提升數位素養，識別數位性別暴力陷阱。</w:t>
      </w:r>
    </w:p>
    <w:p w:rsidR="000A49AE" w:rsidRPr="00773E71" w:rsidRDefault="000A49AE" w:rsidP="00EE7407">
      <w:pPr>
        <w:pStyle w:val="Default"/>
        <w:ind w:leftChars="200" w:left="1040" w:hangingChars="200" w:hanging="560"/>
        <w:rPr>
          <w:rFonts w:hAnsi="Times New Roman"/>
          <w:sz w:val="28"/>
          <w:szCs w:val="28"/>
        </w:rPr>
      </w:pPr>
      <w:r w:rsidRPr="00773E71">
        <w:rPr>
          <w:rFonts w:ascii="Times New Roman" w:hAnsi="Times New Roman" w:cs="Times New Roman"/>
          <w:sz w:val="28"/>
          <w:szCs w:val="28"/>
        </w:rPr>
        <w:t>(</w:t>
      </w:r>
      <w:r w:rsidRPr="00773E71">
        <w:rPr>
          <w:rFonts w:hAnsi="Times New Roman" w:hint="eastAsia"/>
          <w:sz w:val="28"/>
          <w:szCs w:val="28"/>
        </w:rPr>
        <w:t>二</w:t>
      </w:r>
      <w:r w:rsidRPr="00773E71">
        <w:rPr>
          <w:rFonts w:ascii="Times New Roman" w:hAnsi="Times New Roman" w:cs="Times New Roman"/>
          <w:sz w:val="28"/>
          <w:szCs w:val="28"/>
        </w:rPr>
        <w:t xml:space="preserve">) </w:t>
      </w:r>
      <w:r w:rsidR="001E6B6C" w:rsidRPr="000D3602">
        <w:rPr>
          <w:rFonts w:hAnsi="Times New Roman"/>
          <w:sz w:val="28"/>
          <w:szCs w:val="28"/>
        </w:rPr>
        <w:t>引導兒少參與防治宣導議題討論，</w:t>
      </w:r>
      <w:proofErr w:type="gramStart"/>
      <w:r w:rsidR="001E6B6C" w:rsidRPr="000D3602">
        <w:rPr>
          <w:rFonts w:hAnsi="Times New Roman"/>
          <w:sz w:val="28"/>
          <w:szCs w:val="28"/>
        </w:rPr>
        <w:t>使兒少</w:t>
      </w:r>
      <w:proofErr w:type="gramEnd"/>
      <w:r w:rsidR="001E6B6C" w:rsidRPr="000D3602">
        <w:rPr>
          <w:rFonts w:hAnsi="Times New Roman"/>
          <w:sz w:val="28"/>
          <w:szCs w:val="28"/>
        </w:rPr>
        <w:t>從平等權、</w:t>
      </w:r>
      <w:proofErr w:type="gramStart"/>
      <w:r w:rsidR="001E6B6C" w:rsidRPr="000D3602">
        <w:rPr>
          <w:rFonts w:hAnsi="Times New Roman"/>
          <w:sz w:val="28"/>
          <w:szCs w:val="28"/>
        </w:rPr>
        <w:t>閱聽</w:t>
      </w:r>
      <w:proofErr w:type="gramEnd"/>
      <w:r w:rsidR="001E6B6C" w:rsidRPr="000D3602">
        <w:rPr>
          <w:rFonts w:hAnsi="Times New Roman"/>
          <w:sz w:val="28"/>
          <w:szCs w:val="28"/>
        </w:rPr>
        <w:t>權、表意權、受保護</w:t>
      </w:r>
      <w:proofErr w:type="gramStart"/>
      <w:r w:rsidR="001E6B6C" w:rsidRPr="000D3602">
        <w:rPr>
          <w:rFonts w:hAnsi="Times New Roman"/>
          <w:sz w:val="28"/>
          <w:szCs w:val="28"/>
        </w:rPr>
        <w:t>權等兒</w:t>
      </w:r>
      <w:proofErr w:type="gramEnd"/>
      <w:r w:rsidR="001E6B6C" w:rsidRPr="000D3602">
        <w:rPr>
          <w:rFonts w:hAnsi="Times New Roman"/>
          <w:sz w:val="28"/>
          <w:szCs w:val="28"/>
        </w:rPr>
        <w:t>少人權觀點，探討兒少網路安全風險與數位危害，並理解性別平等相關法規及權利義務，據以提升兒少對數位性別暴力議題的認知，強化其</w:t>
      </w:r>
      <w:proofErr w:type="gramStart"/>
      <w:r w:rsidR="001E6B6C" w:rsidRPr="000D3602">
        <w:rPr>
          <w:rFonts w:hAnsi="Times New Roman"/>
          <w:sz w:val="28"/>
          <w:szCs w:val="28"/>
        </w:rPr>
        <w:t>網路識讀能</w:t>
      </w:r>
      <w:proofErr w:type="gramEnd"/>
      <w:r w:rsidR="001E6B6C" w:rsidRPr="000D3602">
        <w:rPr>
          <w:rFonts w:hAnsi="Times New Roman"/>
          <w:sz w:val="28"/>
          <w:szCs w:val="28"/>
        </w:rPr>
        <w:t>力。</w:t>
      </w:r>
    </w:p>
    <w:p w:rsidR="000A49AE" w:rsidRPr="00773E71" w:rsidRDefault="000A49AE" w:rsidP="00EE7407">
      <w:pPr>
        <w:pStyle w:val="Default"/>
        <w:ind w:leftChars="200" w:left="1040" w:hangingChars="200" w:hanging="560"/>
        <w:rPr>
          <w:rFonts w:hAnsi="Times New Roman"/>
          <w:sz w:val="28"/>
          <w:szCs w:val="28"/>
        </w:rPr>
      </w:pPr>
      <w:r w:rsidRPr="00773E71">
        <w:rPr>
          <w:rFonts w:ascii="Times New Roman" w:hAnsi="Times New Roman" w:cs="Times New Roman"/>
          <w:sz w:val="28"/>
          <w:szCs w:val="28"/>
        </w:rPr>
        <w:t>(</w:t>
      </w:r>
      <w:r w:rsidRPr="00773E71">
        <w:rPr>
          <w:rFonts w:hAnsi="Times New Roman" w:hint="eastAsia"/>
          <w:sz w:val="28"/>
          <w:szCs w:val="28"/>
        </w:rPr>
        <w:t>三</w:t>
      </w:r>
      <w:r w:rsidRPr="00773E71">
        <w:rPr>
          <w:rFonts w:ascii="Times New Roman" w:hAnsi="Times New Roman" w:cs="Times New Roman"/>
          <w:sz w:val="28"/>
          <w:szCs w:val="28"/>
        </w:rPr>
        <w:t>)</w:t>
      </w:r>
      <w:r w:rsidR="001E6B6C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1E6B6C" w:rsidRPr="00773E71">
        <w:rPr>
          <w:rFonts w:hAnsi="Times New Roman" w:hint="eastAsia"/>
          <w:sz w:val="28"/>
          <w:szCs w:val="28"/>
        </w:rPr>
        <w:t>提醒「五</w:t>
      </w:r>
      <w:proofErr w:type="gramStart"/>
      <w:r w:rsidR="001E6B6C" w:rsidRPr="00773E71">
        <w:rPr>
          <w:rFonts w:hAnsi="Times New Roman" w:hint="eastAsia"/>
          <w:sz w:val="28"/>
          <w:szCs w:val="28"/>
        </w:rPr>
        <w:t>不</w:t>
      </w:r>
      <w:proofErr w:type="gramEnd"/>
      <w:r w:rsidR="001E6B6C" w:rsidRPr="00773E71">
        <w:rPr>
          <w:rFonts w:hAnsi="Times New Roman" w:hint="eastAsia"/>
          <w:sz w:val="28"/>
          <w:szCs w:val="28"/>
        </w:rPr>
        <w:t>四要防護原則」</w:t>
      </w:r>
      <w:r w:rsidR="001E6B6C" w:rsidRPr="00773E71">
        <w:rPr>
          <w:rFonts w:ascii="Times New Roman" w:hAnsi="Times New Roman" w:cs="Times New Roman"/>
          <w:sz w:val="28"/>
          <w:szCs w:val="28"/>
        </w:rPr>
        <w:t>(</w:t>
      </w:r>
      <w:r w:rsidR="001E6B6C" w:rsidRPr="00773E71">
        <w:rPr>
          <w:rFonts w:hAnsi="Times New Roman" w:hint="eastAsia"/>
          <w:sz w:val="28"/>
          <w:szCs w:val="28"/>
        </w:rPr>
        <w:t>「不違反意願、不聽從自拍、不倉促傳訊、不</w:t>
      </w:r>
      <w:proofErr w:type="gramStart"/>
      <w:r w:rsidR="001E6B6C" w:rsidRPr="00773E71">
        <w:rPr>
          <w:rFonts w:hAnsi="Times New Roman" w:hint="eastAsia"/>
          <w:sz w:val="28"/>
          <w:szCs w:val="28"/>
        </w:rPr>
        <w:t>轉寄私</w:t>
      </w:r>
      <w:proofErr w:type="gramEnd"/>
      <w:r w:rsidR="001E6B6C" w:rsidRPr="00773E71">
        <w:rPr>
          <w:rFonts w:hAnsi="Times New Roman" w:hint="eastAsia"/>
          <w:sz w:val="28"/>
          <w:szCs w:val="28"/>
        </w:rPr>
        <w:t>照、不取笑被害」，以及「要告訴師長、</w:t>
      </w:r>
      <w:proofErr w:type="gramStart"/>
      <w:r w:rsidR="001E6B6C" w:rsidRPr="00773E71">
        <w:rPr>
          <w:rFonts w:hAnsi="Times New Roman" w:hint="eastAsia"/>
          <w:sz w:val="28"/>
          <w:szCs w:val="28"/>
        </w:rPr>
        <w:t>要截圖存</w:t>
      </w:r>
      <w:proofErr w:type="gramEnd"/>
      <w:r w:rsidR="001E6B6C" w:rsidRPr="00773E71">
        <w:rPr>
          <w:rFonts w:hAnsi="Times New Roman" w:hint="eastAsia"/>
          <w:sz w:val="28"/>
          <w:szCs w:val="28"/>
        </w:rPr>
        <w:t>證、要記得報警、要檢舉對方」</w:t>
      </w:r>
      <w:r w:rsidR="001E6B6C" w:rsidRPr="00773E71">
        <w:rPr>
          <w:rFonts w:ascii="Times New Roman" w:hAnsi="Times New Roman" w:cs="Times New Roman"/>
          <w:sz w:val="28"/>
          <w:szCs w:val="28"/>
        </w:rPr>
        <w:t>)</w:t>
      </w:r>
      <w:r w:rsidR="001E6B6C" w:rsidRPr="00773E71">
        <w:rPr>
          <w:rFonts w:hAnsi="Times New Roman" w:hint="eastAsia"/>
          <w:sz w:val="28"/>
          <w:szCs w:val="28"/>
        </w:rPr>
        <w:t>，認知自己與他人的身體界限，提升</w:t>
      </w:r>
      <w:proofErr w:type="gramStart"/>
      <w:r w:rsidR="001E6B6C" w:rsidRPr="00773E71">
        <w:rPr>
          <w:rFonts w:hAnsi="Times New Roman" w:hint="eastAsia"/>
          <w:sz w:val="28"/>
          <w:szCs w:val="28"/>
        </w:rPr>
        <w:t>媒體識讀能</w:t>
      </w:r>
      <w:proofErr w:type="gramEnd"/>
      <w:r w:rsidR="001E6B6C" w:rsidRPr="00773E71">
        <w:rPr>
          <w:rFonts w:hAnsi="Times New Roman" w:hint="eastAsia"/>
          <w:sz w:val="28"/>
          <w:szCs w:val="28"/>
        </w:rPr>
        <w:t>力，強化法治觀念，</w:t>
      </w:r>
      <w:proofErr w:type="gramStart"/>
      <w:r w:rsidR="001E6B6C" w:rsidRPr="00773E71">
        <w:rPr>
          <w:rFonts w:hAnsi="Times New Roman" w:hint="eastAsia"/>
          <w:sz w:val="28"/>
          <w:szCs w:val="28"/>
        </w:rPr>
        <w:t>讓</w:t>
      </w:r>
      <w:r w:rsidR="001E6B6C">
        <w:rPr>
          <w:rFonts w:hAnsi="Times New Roman" w:hint="eastAsia"/>
          <w:sz w:val="28"/>
          <w:szCs w:val="28"/>
        </w:rPr>
        <w:t>兒</w:t>
      </w:r>
      <w:proofErr w:type="gramEnd"/>
      <w:r w:rsidR="001E6B6C">
        <w:rPr>
          <w:rFonts w:hAnsi="Times New Roman" w:hint="eastAsia"/>
          <w:sz w:val="28"/>
          <w:szCs w:val="28"/>
        </w:rPr>
        <w:t>少</w:t>
      </w:r>
      <w:r w:rsidR="001E6B6C" w:rsidRPr="00773E71">
        <w:rPr>
          <w:rFonts w:hAnsi="Times New Roman" w:hint="eastAsia"/>
          <w:sz w:val="28"/>
          <w:szCs w:val="28"/>
        </w:rPr>
        <w:t>不要成為數位性別暴力的加害者及被害者，保護自己、尊重他人。</w:t>
      </w:r>
    </w:p>
    <w:p w:rsidR="000A49AE" w:rsidRPr="000D3602" w:rsidRDefault="000A49AE" w:rsidP="000D3602">
      <w:pPr>
        <w:pStyle w:val="Default"/>
        <w:ind w:leftChars="100" w:left="240"/>
        <w:rPr>
          <w:rFonts w:hAnsi="Times New Roman"/>
          <w:sz w:val="28"/>
          <w:szCs w:val="28"/>
        </w:rPr>
      </w:pPr>
      <w:r w:rsidRPr="00773E71">
        <w:rPr>
          <w:rFonts w:hAnsi="Times New Roman" w:hint="eastAsia"/>
          <w:sz w:val="28"/>
          <w:szCs w:val="28"/>
        </w:rPr>
        <w:t>二、</w:t>
      </w:r>
      <w:r w:rsidRPr="00773E71">
        <w:rPr>
          <w:rFonts w:hAnsi="Times New Roman"/>
          <w:sz w:val="28"/>
          <w:szCs w:val="28"/>
        </w:rPr>
        <w:t xml:space="preserve"> </w:t>
      </w:r>
      <w:r w:rsidR="000D3602">
        <w:rPr>
          <w:rFonts w:hAnsi="Times New Roman" w:hint="eastAsia"/>
          <w:color w:val="auto"/>
          <w:sz w:val="28"/>
          <w:szCs w:val="28"/>
        </w:rPr>
        <w:t>落實</w:t>
      </w:r>
      <w:r w:rsidRPr="00773E71">
        <w:rPr>
          <w:rFonts w:hAnsi="Times New Roman" w:hint="eastAsia"/>
          <w:color w:val="auto"/>
          <w:sz w:val="28"/>
          <w:szCs w:val="28"/>
        </w:rPr>
        <w:t>性別平等教育：</w:t>
      </w:r>
    </w:p>
    <w:p w:rsidR="000A49AE" w:rsidRPr="00773E71" w:rsidRDefault="000A49AE" w:rsidP="00EE7407">
      <w:pPr>
        <w:pStyle w:val="Default"/>
        <w:ind w:leftChars="200" w:left="104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Start"/>
      <w:r w:rsidRPr="00773E71">
        <w:rPr>
          <w:rFonts w:hAnsi="Times New Roman" w:hint="eastAsia"/>
          <w:color w:val="auto"/>
          <w:sz w:val="28"/>
          <w:szCs w:val="28"/>
        </w:rPr>
        <w:t>一</w:t>
      </w:r>
      <w:proofErr w:type="gramEnd"/>
      <w:r w:rsidRPr="00773E71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Pr="00773E71">
        <w:rPr>
          <w:rFonts w:hAnsi="Times New Roman" w:hint="eastAsia"/>
          <w:color w:val="auto"/>
          <w:sz w:val="28"/>
          <w:szCs w:val="28"/>
        </w:rPr>
        <w:t>依據「性別平等教育法」第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0D3602">
        <w:rPr>
          <w:rFonts w:ascii="Times New Roman" w:hAnsi="Times New Roman" w:cs="Times New Roman" w:hint="eastAsia"/>
          <w:color w:val="auto"/>
          <w:sz w:val="28"/>
          <w:szCs w:val="28"/>
        </w:rPr>
        <w:t>8</w:t>
      </w:r>
      <w:r w:rsidRPr="00773E71">
        <w:rPr>
          <w:rFonts w:hAnsi="Times New Roman" w:hint="eastAsia"/>
          <w:color w:val="auto"/>
          <w:sz w:val="28"/>
          <w:szCs w:val="28"/>
        </w:rPr>
        <w:t>條規定：「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773E71">
        <w:rPr>
          <w:rFonts w:hAnsi="Times New Roman" w:hint="eastAsia"/>
          <w:color w:val="auto"/>
          <w:sz w:val="28"/>
          <w:szCs w:val="28"/>
        </w:rPr>
        <w:t>第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773E71">
        <w:rPr>
          <w:rFonts w:hAnsi="Times New Roman" w:hint="eastAsia"/>
          <w:color w:val="auto"/>
          <w:sz w:val="28"/>
          <w:szCs w:val="28"/>
        </w:rPr>
        <w:t>項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773E71">
        <w:rPr>
          <w:rFonts w:hAnsi="Times New Roman" w:hint="eastAsia"/>
          <w:color w:val="auto"/>
          <w:sz w:val="28"/>
          <w:szCs w:val="28"/>
        </w:rPr>
        <w:t>國民中小學除應將性別平等教育融入課程外，每學期應實施性別平等教育相關課程或活動至少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773E71">
        <w:rPr>
          <w:rFonts w:hAnsi="Times New Roman" w:hint="eastAsia"/>
          <w:color w:val="auto"/>
          <w:sz w:val="28"/>
          <w:szCs w:val="28"/>
        </w:rPr>
        <w:t>小時。」；又「性別平等教育法施行細則」第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13</w:t>
      </w:r>
      <w:r w:rsidRPr="00773E71">
        <w:rPr>
          <w:rFonts w:hAnsi="Times New Roman" w:hint="eastAsia"/>
          <w:color w:val="auto"/>
          <w:sz w:val="28"/>
          <w:szCs w:val="28"/>
        </w:rPr>
        <w:t>條規定：「本法第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0D3602">
        <w:rPr>
          <w:rFonts w:ascii="Times New Roman" w:hAnsi="Times New Roman" w:cs="Times New Roman" w:hint="eastAsia"/>
          <w:color w:val="auto"/>
          <w:sz w:val="28"/>
          <w:szCs w:val="28"/>
        </w:rPr>
        <w:t>8</w:t>
      </w:r>
      <w:r w:rsidRPr="00773E71">
        <w:rPr>
          <w:rFonts w:hAnsi="Times New Roman" w:hint="eastAsia"/>
          <w:color w:val="auto"/>
          <w:sz w:val="28"/>
          <w:szCs w:val="28"/>
        </w:rPr>
        <w:t>條第</w:t>
      </w:r>
      <w:r w:rsidRPr="00773E71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773E71">
        <w:rPr>
          <w:rFonts w:hAnsi="Times New Roman" w:hint="eastAsia"/>
          <w:color w:val="auto"/>
          <w:sz w:val="28"/>
          <w:szCs w:val="28"/>
        </w:rPr>
        <w:t>項所定性別平等教育相關課程，應涵蓋情感教育、性教育、認識及尊重不同性別、性別特徵、性別特質、性別認同、性傾向教育，及性侵害、性騷擾、</w:t>
      </w:r>
      <w:proofErr w:type="gramStart"/>
      <w:r w:rsidRPr="00773E71">
        <w:rPr>
          <w:rFonts w:hAnsi="Times New Roman" w:hint="eastAsia"/>
          <w:color w:val="auto"/>
          <w:sz w:val="28"/>
          <w:szCs w:val="28"/>
        </w:rPr>
        <w:t>性霸凌</w:t>
      </w:r>
      <w:proofErr w:type="gramEnd"/>
      <w:r w:rsidRPr="00773E71">
        <w:rPr>
          <w:rFonts w:hAnsi="Times New Roman" w:hint="eastAsia"/>
          <w:color w:val="auto"/>
          <w:sz w:val="28"/>
          <w:szCs w:val="28"/>
        </w:rPr>
        <w:t>防治教育等課程，以提升學生之性別平等意識。」。</w:t>
      </w:r>
    </w:p>
    <w:p w:rsidR="000A49AE" w:rsidRPr="00773E71" w:rsidRDefault="00014578" w:rsidP="00EE7407">
      <w:pPr>
        <w:pStyle w:val="Default"/>
        <w:rPr>
          <w:rFonts w:hAnsi="Times New Roman"/>
          <w:color w:val="auto"/>
          <w:sz w:val="28"/>
          <w:szCs w:val="28"/>
        </w:rPr>
      </w:pPr>
      <w:proofErr w:type="gramStart"/>
      <w:r w:rsidRPr="000D3602">
        <w:rPr>
          <w:rFonts w:hAnsi="Times New Roman" w:hint="eastAsia"/>
          <w:sz w:val="28"/>
          <w:szCs w:val="28"/>
        </w:rPr>
        <w:t>柒</w:t>
      </w:r>
      <w:proofErr w:type="gramEnd"/>
      <w:r w:rsidR="000A49AE" w:rsidRPr="00773E71">
        <w:rPr>
          <w:rFonts w:hAnsi="Times New Roman" w:hint="eastAsia"/>
          <w:color w:val="auto"/>
          <w:sz w:val="28"/>
          <w:szCs w:val="28"/>
        </w:rPr>
        <w:t>、活動內容</w:t>
      </w:r>
    </w:p>
    <w:p w:rsidR="00EE7407" w:rsidRPr="00773E71" w:rsidRDefault="000A49AE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一、</w:t>
      </w:r>
      <w:r w:rsidR="00EE7407" w:rsidRPr="00773E71">
        <w:rPr>
          <w:rFonts w:hAnsi="Times New Roman" w:hint="eastAsia"/>
          <w:color w:val="auto"/>
          <w:sz w:val="28"/>
          <w:szCs w:val="28"/>
        </w:rPr>
        <w:t>透過各領域教學與彈性學習課程時間，將性別教育等重大議題的理念及相關法律觀念落實於課程中。</w:t>
      </w:r>
    </w:p>
    <w:p w:rsidR="00EE7407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二、</w:t>
      </w:r>
      <w:r w:rsidR="00EE7407" w:rsidRPr="00773E71">
        <w:rPr>
          <w:rFonts w:hAnsi="Times New Roman" w:hint="eastAsia"/>
          <w:color w:val="auto"/>
          <w:sz w:val="28"/>
          <w:szCs w:val="28"/>
        </w:rPr>
        <w:t>蒐集、研究發展性別平等教育融入式課程及教案，充實性別平等教育之教材、書籍、教學媒體及參考資料。</w:t>
      </w:r>
    </w:p>
    <w:p w:rsidR="000A49AE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三、</w:t>
      </w:r>
      <w:r w:rsidR="001E6B6C">
        <w:rPr>
          <w:rFonts w:hAnsi="Times New Roman" w:hint="eastAsia"/>
          <w:color w:val="auto"/>
          <w:sz w:val="28"/>
          <w:szCs w:val="28"/>
        </w:rPr>
        <w:t>辦理性別平等</w:t>
      </w:r>
      <w:r w:rsidR="000C7C7C">
        <w:rPr>
          <w:rFonts w:hAnsi="Times New Roman" w:hint="eastAsia"/>
          <w:color w:val="auto"/>
          <w:sz w:val="28"/>
          <w:szCs w:val="28"/>
        </w:rPr>
        <w:t>教育</w:t>
      </w:r>
      <w:r w:rsidR="001E6B6C">
        <w:rPr>
          <w:rFonts w:hAnsi="Times New Roman" w:hint="eastAsia"/>
          <w:color w:val="auto"/>
          <w:sz w:val="28"/>
          <w:szCs w:val="28"/>
        </w:rPr>
        <w:t>相關課程</w:t>
      </w:r>
      <w:r w:rsidR="000C7C7C">
        <w:rPr>
          <w:rFonts w:hAnsi="Times New Roman" w:hint="eastAsia"/>
          <w:color w:val="auto"/>
          <w:sz w:val="28"/>
          <w:szCs w:val="28"/>
        </w:rPr>
        <w:t>並依</w:t>
      </w:r>
      <w:r w:rsidR="001E6B6C">
        <w:rPr>
          <w:rFonts w:hAnsi="Times New Roman" w:hint="eastAsia"/>
          <w:color w:val="auto"/>
          <w:sz w:val="28"/>
          <w:szCs w:val="28"/>
        </w:rPr>
        <w:t>學生</w:t>
      </w:r>
      <w:r w:rsidR="000C7C7C">
        <w:rPr>
          <w:rFonts w:hAnsi="Times New Roman" w:hint="eastAsia"/>
          <w:color w:val="auto"/>
          <w:sz w:val="28"/>
          <w:szCs w:val="28"/>
        </w:rPr>
        <w:t>需求規劃</w:t>
      </w:r>
      <w:r w:rsidR="0070127C">
        <w:rPr>
          <w:rFonts w:hAnsi="Times New Roman" w:hint="eastAsia"/>
          <w:color w:val="auto"/>
          <w:sz w:val="28"/>
          <w:szCs w:val="28"/>
        </w:rPr>
        <w:t>各式</w:t>
      </w:r>
      <w:r w:rsidR="001E6B6C">
        <w:rPr>
          <w:rFonts w:hAnsi="Times New Roman" w:hint="eastAsia"/>
          <w:color w:val="auto"/>
          <w:sz w:val="28"/>
          <w:szCs w:val="28"/>
        </w:rPr>
        <w:t>教育宣導活動</w:t>
      </w:r>
      <w:r w:rsidR="000C7C7C">
        <w:rPr>
          <w:rFonts w:hAnsi="標楷體" w:hint="eastAsia"/>
          <w:color w:val="auto"/>
          <w:sz w:val="28"/>
          <w:szCs w:val="28"/>
        </w:rPr>
        <w:t>。</w:t>
      </w:r>
    </w:p>
    <w:p w:rsidR="00C92B58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四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</w:t>
      </w:r>
      <w:r w:rsidRPr="00773E71">
        <w:rPr>
          <w:rFonts w:hAnsi="Times New Roman" w:hint="eastAsia"/>
          <w:color w:val="auto"/>
          <w:sz w:val="28"/>
          <w:szCs w:val="28"/>
        </w:rPr>
        <w:t>辦理教師性別平等教育知能研習，提昇教師專業認知，協助學生</w:t>
      </w:r>
      <w:r w:rsidR="000C7C7C">
        <w:rPr>
          <w:rFonts w:hAnsi="Times New Roman" w:hint="eastAsia"/>
          <w:color w:val="auto"/>
          <w:sz w:val="28"/>
          <w:szCs w:val="28"/>
        </w:rPr>
        <w:t>預防及</w:t>
      </w:r>
      <w:r w:rsidR="000C7C7C">
        <w:rPr>
          <w:rFonts w:hAnsi="Times New Roman" w:hint="eastAsia"/>
          <w:color w:val="auto"/>
          <w:sz w:val="28"/>
          <w:szCs w:val="28"/>
        </w:rPr>
        <w:lastRenderedPageBreak/>
        <w:t>解決相關問題</w:t>
      </w:r>
      <w:r w:rsidRPr="00773E71">
        <w:rPr>
          <w:rFonts w:hAnsi="Times New Roman" w:hint="eastAsia"/>
          <w:color w:val="auto"/>
          <w:sz w:val="28"/>
          <w:szCs w:val="28"/>
        </w:rPr>
        <w:t>。</w:t>
      </w:r>
    </w:p>
    <w:p w:rsidR="000A49AE" w:rsidRPr="00773E71" w:rsidRDefault="00C92B58" w:rsidP="00014578">
      <w:pPr>
        <w:pStyle w:val="Default"/>
        <w:ind w:leftChars="100" w:left="800" w:hangingChars="200" w:hanging="56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五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</w:t>
      </w:r>
      <w:r w:rsidR="00444DF2">
        <w:rPr>
          <w:rFonts w:hAnsi="Times New Roman" w:hint="eastAsia"/>
          <w:color w:val="auto"/>
          <w:sz w:val="28"/>
          <w:szCs w:val="28"/>
        </w:rPr>
        <w:t>辦理親職教育講座並</w:t>
      </w:r>
      <w:r w:rsidRPr="00773E71">
        <w:rPr>
          <w:rFonts w:hAnsi="Times New Roman" w:hint="eastAsia"/>
          <w:color w:val="auto"/>
          <w:sz w:val="28"/>
          <w:szCs w:val="28"/>
        </w:rPr>
        <w:t>透過親師座談會或親職教育日等家長</w:t>
      </w:r>
      <w:r w:rsidR="000C7C7C">
        <w:rPr>
          <w:rFonts w:hAnsi="Times New Roman" w:hint="eastAsia"/>
          <w:color w:val="auto"/>
          <w:sz w:val="28"/>
          <w:szCs w:val="28"/>
        </w:rPr>
        <w:t>日活動</w:t>
      </w:r>
      <w:r w:rsidRPr="00773E71">
        <w:rPr>
          <w:rFonts w:hAnsi="Times New Roman" w:hint="eastAsia"/>
          <w:color w:val="auto"/>
          <w:sz w:val="28"/>
          <w:szCs w:val="28"/>
        </w:rPr>
        <w:t>，進行性別平等教育相關宣導</w:t>
      </w:r>
      <w:r w:rsidR="000C7C7C">
        <w:rPr>
          <w:rFonts w:hAnsi="標楷體" w:hint="eastAsia"/>
          <w:color w:val="auto"/>
          <w:sz w:val="28"/>
          <w:szCs w:val="28"/>
        </w:rPr>
        <w:t>，</w:t>
      </w:r>
      <w:r w:rsidR="000C7C7C">
        <w:rPr>
          <w:rFonts w:hAnsi="Times New Roman" w:hint="eastAsia"/>
          <w:color w:val="auto"/>
          <w:sz w:val="28"/>
          <w:szCs w:val="28"/>
        </w:rPr>
        <w:t>提升家長性平認知</w:t>
      </w:r>
      <w:r w:rsidRPr="00773E71">
        <w:rPr>
          <w:rFonts w:hAnsi="Times New Roman" w:hint="eastAsia"/>
          <w:color w:val="auto"/>
          <w:sz w:val="28"/>
          <w:szCs w:val="28"/>
        </w:rPr>
        <w:t>。</w:t>
      </w:r>
    </w:p>
    <w:p w:rsidR="00EE7407" w:rsidRPr="008678AF" w:rsidRDefault="00C92B58" w:rsidP="008678AF">
      <w:pPr>
        <w:pStyle w:val="Default"/>
        <w:ind w:leftChars="100" w:left="800" w:hangingChars="200" w:hanging="560"/>
        <w:rPr>
          <w:rFonts w:cstheme="minorBidi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六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</w:t>
      </w:r>
      <w:r w:rsidR="00444DF2">
        <w:rPr>
          <w:rFonts w:hAnsi="Times New Roman" w:hint="eastAsia"/>
          <w:color w:val="auto"/>
          <w:sz w:val="28"/>
          <w:szCs w:val="28"/>
        </w:rPr>
        <w:t>在校網設立性別平等教育專區</w:t>
      </w:r>
      <w:r w:rsidR="00444DF2">
        <w:rPr>
          <w:rFonts w:hAnsi="標楷體" w:hint="eastAsia"/>
          <w:color w:val="auto"/>
          <w:sz w:val="28"/>
          <w:szCs w:val="28"/>
        </w:rPr>
        <w:t>，</w:t>
      </w:r>
      <w:r w:rsidR="000C7C7C">
        <w:rPr>
          <w:rFonts w:hAnsi="Times New Roman" w:hint="eastAsia"/>
          <w:color w:val="auto"/>
          <w:sz w:val="28"/>
          <w:szCs w:val="28"/>
        </w:rPr>
        <w:t>提供師生及家長</w:t>
      </w:r>
      <w:r w:rsidR="000A49AE" w:rsidRPr="00773E71">
        <w:rPr>
          <w:rFonts w:hAnsi="Times New Roman" w:hint="eastAsia"/>
          <w:color w:val="auto"/>
          <w:sz w:val="28"/>
          <w:szCs w:val="28"/>
        </w:rPr>
        <w:t>各式性別平等教育資源</w:t>
      </w:r>
      <w:r w:rsidR="00444DF2">
        <w:rPr>
          <w:rFonts w:hAnsi="Times New Roman" w:hint="eastAsia"/>
          <w:color w:val="auto"/>
          <w:sz w:val="28"/>
          <w:szCs w:val="28"/>
        </w:rPr>
        <w:t>及</w:t>
      </w:r>
      <w:bookmarkStart w:id="0" w:name="_GoBack"/>
      <w:bookmarkEnd w:id="0"/>
      <w:r w:rsidR="000A49AE" w:rsidRPr="00773E71">
        <w:rPr>
          <w:rFonts w:hAnsi="Times New Roman" w:hint="eastAsia"/>
          <w:color w:val="auto"/>
          <w:sz w:val="28"/>
          <w:szCs w:val="28"/>
        </w:rPr>
        <w:t>網站</w:t>
      </w:r>
      <w:r w:rsidR="000C7C7C" w:rsidRPr="00773E71">
        <w:rPr>
          <w:rFonts w:hAnsi="Times New Roman" w:hint="eastAsia"/>
          <w:color w:val="auto"/>
          <w:sz w:val="28"/>
          <w:szCs w:val="28"/>
        </w:rPr>
        <w:t>連結</w:t>
      </w:r>
      <w:r w:rsidR="000A49AE" w:rsidRPr="00773E71">
        <w:rPr>
          <w:rFonts w:hAnsi="Times New Roman" w:hint="eastAsia"/>
          <w:color w:val="auto"/>
          <w:sz w:val="28"/>
          <w:szCs w:val="28"/>
        </w:rPr>
        <w:t>，如教育部性別平等教育全球資訊網、教育部國民及學前教育署高級中等學校性別平等教育資源中心網站、</w:t>
      </w:r>
      <w:proofErr w:type="spellStart"/>
      <w:r w:rsidR="000A49AE" w:rsidRPr="00773E71">
        <w:rPr>
          <w:rFonts w:ascii="Times New Roman" w:hAnsi="Times New Roman" w:cs="Times New Roman"/>
          <w:color w:val="auto"/>
          <w:sz w:val="28"/>
          <w:szCs w:val="28"/>
        </w:rPr>
        <w:t>iWIN</w:t>
      </w:r>
      <w:proofErr w:type="spellEnd"/>
      <w:r w:rsidR="000A49AE" w:rsidRPr="00773E71">
        <w:rPr>
          <w:rFonts w:hAnsi="Times New Roman" w:hint="eastAsia"/>
          <w:color w:val="auto"/>
          <w:sz w:val="28"/>
          <w:szCs w:val="28"/>
        </w:rPr>
        <w:t>網路內容防護機構及本市性別平等教育輔導團等網站等，</w:t>
      </w:r>
      <w:r w:rsidR="000A49AE" w:rsidRPr="00773E71">
        <w:rPr>
          <w:rFonts w:cstheme="minorBidi"/>
          <w:color w:val="auto"/>
          <w:sz w:val="28"/>
          <w:szCs w:val="28"/>
        </w:rPr>
        <w:t>鼓勵</w:t>
      </w:r>
      <w:r w:rsidR="000C7C7C">
        <w:rPr>
          <w:rFonts w:cstheme="minorBidi" w:hint="eastAsia"/>
          <w:color w:val="auto"/>
          <w:sz w:val="28"/>
          <w:szCs w:val="28"/>
        </w:rPr>
        <w:t>親</w:t>
      </w:r>
      <w:r w:rsidR="000A49AE" w:rsidRPr="00773E71">
        <w:rPr>
          <w:rFonts w:cstheme="minorBidi"/>
          <w:color w:val="auto"/>
          <w:sz w:val="28"/>
          <w:szCs w:val="28"/>
        </w:rPr>
        <w:t>師生踴躍瀏覽，廣為運用。</w:t>
      </w:r>
      <w:r w:rsidR="00EE7407" w:rsidRPr="00773E71">
        <w:rPr>
          <w:rFonts w:hAnsi="Times New Roman" w:hint="eastAsia"/>
          <w:color w:val="auto"/>
          <w:sz w:val="28"/>
          <w:szCs w:val="28"/>
        </w:rPr>
        <w:t xml:space="preserve"> </w:t>
      </w:r>
    </w:p>
    <w:p w:rsidR="000A49AE" w:rsidRPr="00773E71" w:rsidRDefault="00014578" w:rsidP="000A49AE">
      <w:pPr>
        <w:pStyle w:val="Default"/>
        <w:spacing w:after="90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捌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、經費由</w:t>
      </w:r>
      <w:r w:rsidR="00773E71">
        <w:rPr>
          <w:rFonts w:hAnsi="Times New Roman" w:hint="eastAsia"/>
          <w:color w:val="auto"/>
          <w:sz w:val="28"/>
          <w:szCs w:val="28"/>
        </w:rPr>
        <w:t>本</w:t>
      </w:r>
      <w:r w:rsidR="000A49AE" w:rsidRPr="00773E71">
        <w:rPr>
          <w:rFonts w:hAnsi="Times New Roman" w:hint="eastAsia"/>
          <w:color w:val="auto"/>
          <w:sz w:val="28"/>
          <w:szCs w:val="28"/>
        </w:rPr>
        <w:t>校相關經費項下或爭取社會資源支應。</w:t>
      </w:r>
    </w:p>
    <w:p w:rsidR="000A49AE" w:rsidRDefault="00014578" w:rsidP="000A49AE">
      <w:pPr>
        <w:pStyle w:val="Default"/>
        <w:rPr>
          <w:rFonts w:hAnsi="Times New Roman"/>
          <w:color w:val="auto"/>
          <w:sz w:val="28"/>
          <w:szCs w:val="28"/>
        </w:rPr>
      </w:pPr>
      <w:r w:rsidRPr="00773E71">
        <w:rPr>
          <w:rFonts w:hAnsi="Times New Roman" w:hint="eastAsia"/>
          <w:color w:val="auto"/>
          <w:sz w:val="28"/>
          <w:szCs w:val="28"/>
        </w:rPr>
        <w:t>玖</w:t>
      </w:r>
      <w:r w:rsidR="000A49AE" w:rsidRPr="00773E71">
        <w:rPr>
          <w:rFonts w:hAnsi="Times New Roman" w:hint="eastAsia"/>
          <w:color w:val="auto"/>
          <w:sz w:val="28"/>
          <w:szCs w:val="28"/>
        </w:rPr>
        <w:t>、本計畫奉</w:t>
      </w:r>
      <w:r w:rsidR="00692FC5">
        <w:rPr>
          <w:rFonts w:hAnsi="Times New Roman" w:hint="eastAsia"/>
          <w:color w:val="auto"/>
          <w:sz w:val="28"/>
          <w:szCs w:val="28"/>
        </w:rPr>
        <w:t>校長</w:t>
      </w:r>
      <w:r w:rsidR="000A49AE" w:rsidRPr="00773E71">
        <w:rPr>
          <w:rFonts w:hAnsi="Times New Roman" w:hint="eastAsia"/>
          <w:color w:val="auto"/>
          <w:sz w:val="28"/>
          <w:szCs w:val="28"/>
        </w:rPr>
        <w:t>核後實施，修正時亦同。</w:t>
      </w:r>
      <w:r w:rsidR="000A49AE" w:rsidRPr="00773E71">
        <w:rPr>
          <w:rFonts w:hAnsi="Times New Roman"/>
          <w:color w:val="auto"/>
          <w:sz w:val="28"/>
          <w:szCs w:val="28"/>
        </w:rPr>
        <w:t xml:space="preserve"> </w:t>
      </w:r>
    </w:p>
    <w:p w:rsidR="001E6B6C" w:rsidRPr="00773E71" w:rsidRDefault="001E6B6C" w:rsidP="000A49AE">
      <w:pPr>
        <w:pStyle w:val="Default"/>
        <w:rPr>
          <w:rFonts w:hAnsi="Times New Roman"/>
          <w:color w:val="auto"/>
          <w:sz w:val="28"/>
          <w:szCs w:val="28"/>
        </w:rPr>
      </w:pPr>
    </w:p>
    <w:sectPr w:rsidR="001E6B6C" w:rsidRPr="00773E71" w:rsidSect="00322557">
      <w:pgSz w:w="11906" w:h="16838" w:code="9"/>
      <w:pgMar w:top="851" w:right="1134" w:bottom="851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9AC" w:rsidRDefault="00CB69AC" w:rsidP="007E304D">
      <w:r>
        <w:separator/>
      </w:r>
    </w:p>
  </w:endnote>
  <w:endnote w:type="continuationSeparator" w:id="0">
    <w:p w:rsidR="00CB69AC" w:rsidRDefault="00CB69AC" w:rsidP="007E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9AC" w:rsidRDefault="00CB69AC" w:rsidP="007E304D">
      <w:r>
        <w:separator/>
      </w:r>
    </w:p>
  </w:footnote>
  <w:footnote w:type="continuationSeparator" w:id="0">
    <w:p w:rsidR="00CB69AC" w:rsidRDefault="00CB69AC" w:rsidP="007E3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AE"/>
    <w:rsid w:val="00014578"/>
    <w:rsid w:val="000A49AE"/>
    <w:rsid w:val="000C7C7C"/>
    <w:rsid w:val="000D3602"/>
    <w:rsid w:val="001E6B6C"/>
    <w:rsid w:val="00322557"/>
    <w:rsid w:val="00444DF2"/>
    <w:rsid w:val="00633FA1"/>
    <w:rsid w:val="00692FC5"/>
    <w:rsid w:val="0070127C"/>
    <w:rsid w:val="00773E71"/>
    <w:rsid w:val="007A43A4"/>
    <w:rsid w:val="007E304D"/>
    <w:rsid w:val="008678AF"/>
    <w:rsid w:val="008B1BB9"/>
    <w:rsid w:val="0090324C"/>
    <w:rsid w:val="00C759A0"/>
    <w:rsid w:val="00C92B58"/>
    <w:rsid w:val="00CB69AC"/>
    <w:rsid w:val="00E64793"/>
    <w:rsid w:val="00EE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F50D2"/>
  <w15:chartTrackingRefBased/>
  <w15:docId w15:val="{E05D8A6B-D3F0-46E4-9EE2-64D88351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49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145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457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E30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30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30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30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acer_m4650g</dc:creator>
  <cp:keywords/>
  <dc:description/>
  <cp:lastModifiedBy>ASUS-MD590</cp:lastModifiedBy>
  <cp:revision>5</cp:revision>
  <cp:lastPrinted>2023-07-19T03:09:00Z</cp:lastPrinted>
  <dcterms:created xsi:type="dcterms:W3CDTF">2023-12-13T02:54:00Z</dcterms:created>
  <dcterms:modified xsi:type="dcterms:W3CDTF">2024-12-23T01:05:00Z</dcterms:modified>
</cp:coreProperties>
</file>