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F86" w:rsidRPr="00F35F86" w:rsidRDefault="006623C0" w:rsidP="00F35F86">
      <w:pPr>
        <w:widowControl/>
        <w:shd w:val="clear" w:color="auto" w:fill="FFFFFF"/>
        <w:spacing w:after="150"/>
        <w:jc w:val="center"/>
        <w:rPr>
          <w:rFonts w:ascii="Helvetica" w:eastAsia="新細明體" w:hAnsi="Helvetica" w:cs="Helvetica"/>
          <w:color w:val="202020"/>
          <w:kern w:val="0"/>
          <w:szCs w:val="24"/>
        </w:rPr>
      </w:pPr>
      <w:r>
        <w:rPr>
          <w:rFonts w:ascii="標楷體" w:eastAsia="標楷體" w:hAnsi="標楷體" w:cs="Helvetica" w:hint="eastAsia"/>
          <w:b/>
          <w:bCs/>
          <w:color w:val="202020"/>
          <w:kern w:val="0"/>
          <w:sz w:val="28"/>
          <w:szCs w:val="28"/>
        </w:rPr>
        <w:t>桃園市中壢區</w:t>
      </w:r>
      <w:r w:rsidR="00F35F86" w:rsidRPr="00F35F86">
        <w:rPr>
          <w:rFonts w:ascii="標楷體" w:eastAsia="標楷體" w:hAnsi="標楷體" w:cs="Helvetica" w:hint="eastAsia"/>
          <w:b/>
          <w:bCs/>
          <w:color w:val="202020"/>
          <w:kern w:val="0"/>
          <w:sz w:val="28"/>
          <w:szCs w:val="28"/>
        </w:rPr>
        <w:t>內壢國民小學11</w:t>
      </w:r>
      <w:r w:rsidR="00F60D75">
        <w:rPr>
          <w:rFonts w:ascii="標楷體" w:eastAsia="標楷體" w:hAnsi="標楷體" w:cs="Helvetica" w:hint="eastAsia"/>
          <w:b/>
          <w:bCs/>
          <w:color w:val="202020"/>
          <w:kern w:val="0"/>
          <w:sz w:val="28"/>
          <w:szCs w:val="28"/>
        </w:rPr>
        <w:t>3</w:t>
      </w:r>
      <w:r w:rsidR="00F35F86" w:rsidRPr="00F35F86">
        <w:rPr>
          <w:rFonts w:ascii="標楷體" w:eastAsia="標楷體" w:hAnsi="標楷體" w:cs="Helvetica" w:hint="eastAsia"/>
          <w:b/>
          <w:bCs/>
          <w:color w:val="202020"/>
          <w:kern w:val="0"/>
          <w:szCs w:val="24"/>
        </w:rPr>
        <w:t>學年度性別平等教育實施計畫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一、依據：</w:t>
      </w:r>
    </w:p>
    <w:p w:rsidR="00F35F86" w:rsidRPr="00F35F86" w:rsidRDefault="00F35F86" w:rsidP="00F35F86">
      <w:pPr>
        <w:widowControl/>
        <w:shd w:val="clear" w:color="auto" w:fill="FFFFFF"/>
        <w:spacing w:after="150"/>
        <w:ind w:left="24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（一）本校</w:t>
      </w:r>
      <w:r w:rsidRPr="0036718C">
        <w:rPr>
          <w:rFonts w:ascii="標楷體" w:eastAsia="標楷體" w:hAnsi="標楷體" w:cs="Helvetica" w:hint="eastAsia"/>
          <w:color w:val="202020"/>
          <w:kern w:val="0"/>
          <w:szCs w:val="24"/>
        </w:rPr>
        <w:t>11</w:t>
      </w:r>
      <w:r w:rsidR="00F60D75">
        <w:rPr>
          <w:rFonts w:ascii="標楷體" w:eastAsia="標楷體" w:hAnsi="標楷體" w:cs="Helvetica" w:hint="eastAsia"/>
          <w:color w:val="202020"/>
          <w:kern w:val="0"/>
          <w:szCs w:val="24"/>
        </w:rPr>
        <w:t>3</w:t>
      </w:r>
      <w:r w:rsidRPr="0036718C">
        <w:rPr>
          <w:rFonts w:ascii="標楷體" w:eastAsia="標楷體" w:hAnsi="標楷體" w:cs="Helvetica"/>
          <w:color w:val="202020"/>
          <w:kern w:val="0"/>
          <w:szCs w:val="24"/>
        </w:rPr>
        <w:t>學年度輔導工作實施計畫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  <w:r w:rsidR="0036718C">
        <w:rPr>
          <w:rFonts w:ascii="Helvetica" w:eastAsia="新細明體" w:hAnsi="Helvetica" w:cs="Helvetica" w:hint="eastAsia"/>
          <w:color w:val="202020"/>
          <w:kern w:val="0"/>
          <w:szCs w:val="24"/>
        </w:rPr>
        <w:t xml:space="preserve"> </w:t>
      </w: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（二）本校性別平等委員會組織設置要點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二、目的：</w:t>
      </w:r>
    </w:p>
    <w:p w:rsidR="00F35F86" w:rsidRPr="00F35F86" w:rsidRDefault="00F35F86" w:rsidP="00F35F86">
      <w:pPr>
        <w:widowControl/>
        <w:shd w:val="clear" w:color="auto" w:fill="FFFFFF"/>
        <w:spacing w:after="150"/>
        <w:ind w:left="24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（一）加強性別平等觀念之宣導，辦理教師進修及學生宣導活動。</w:t>
      </w:r>
    </w:p>
    <w:p w:rsidR="00F35F86" w:rsidRPr="00F35F86" w:rsidRDefault="00F35F86" w:rsidP="00F35F86">
      <w:pPr>
        <w:widowControl/>
        <w:shd w:val="clear" w:color="auto" w:fill="FFFFFF"/>
        <w:spacing w:after="150"/>
        <w:ind w:left="24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（二）建立無性別歧視教育環境，以實現性別平等的目標。</w:t>
      </w:r>
    </w:p>
    <w:p w:rsidR="00F60D75" w:rsidRDefault="00F35F86" w:rsidP="00F35F86">
      <w:pPr>
        <w:widowControl/>
        <w:shd w:val="clear" w:color="auto" w:fill="FFFFFF"/>
        <w:spacing w:after="150"/>
        <w:ind w:left="240"/>
        <w:rPr>
          <w:rFonts w:ascii="標楷體" w:eastAsia="標楷體" w:hAnsi="標楷體" w:cs="Helvetica"/>
          <w:color w:val="00000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（三）實施</w:t>
      </w:r>
      <w:r w:rsidRPr="00F35F86">
        <w:rPr>
          <w:rFonts w:ascii="標楷體" w:eastAsia="標楷體" w:hAnsi="標楷體" w:cs="Helvetica" w:hint="eastAsia"/>
          <w:color w:val="000000"/>
          <w:kern w:val="0"/>
          <w:sz w:val="22"/>
        </w:rPr>
        <w:t>校園性侵害、性騷擾或</w:t>
      </w:r>
      <w:proofErr w:type="gramStart"/>
      <w:r w:rsidRPr="00F35F86">
        <w:rPr>
          <w:rFonts w:ascii="標楷體" w:eastAsia="標楷體" w:hAnsi="標楷體" w:cs="Helvetica" w:hint="eastAsia"/>
          <w:color w:val="000000"/>
          <w:kern w:val="0"/>
          <w:sz w:val="22"/>
        </w:rPr>
        <w:t>性霸凌</w:t>
      </w:r>
      <w:proofErr w:type="gramEnd"/>
      <w:r w:rsidRPr="00F35F86">
        <w:rPr>
          <w:rFonts w:ascii="標楷體" w:eastAsia="標楷體" w:hAnsi="標楷體" w:cs="Helvetica" w:hint="eastAsia"/>
          <w:color w:val="000000"/>
          <w:kern w:val="0"/>
          <w:sz w:val="22"/>
        </w:rPr>
        <w:t>事件</w:t>
      </w:r>
      <w:r w:rsidRPr="00F35F86">
        <w:rPr>
          <w:rFonts w:ascii="標楷體" w:eastAsia="標楷體" w:hAnsi="標楷體" w:cs="Helvetica" w:hint="eastAsia"/>
          <w:color w:val="000000"/>
          <w:kern w:val="0"/>
          <w:szCs w:val="24"/>
        </w:rPr>
        <w:t>防治教育，學習性侵害、性</w:t>
      </w:r>
      <w:proofErr w:type="gramStart"/>
      <w:r w:rsidRPr="00F35F86">
        <w:rPr>
          <w:rFonts w:ascii="標楷體" w:eastAsia="標楷體" w:hAnsi="標楷體" w:cs="Helvetica" w:hint="eastAsia"/>
          <w:color w:val="000000"/>
          <w:kern w:val="0"/>
          <w:szCs w:val="24"/>
        </w:rPr>
        <w:t>騷</w:t>
      </w:r>
      <w:proofErr w:type="gramEnd"/>
    </w:p>
    <w:p w:rsidR="00F35F86" w:rsidRPr="00F35F86" w:rsidRDefault="00F60D75" w:rsidP="00F35F86">
      <w:pPr>
        <w:widowControl/>
        <w:shd w:val="clear" w:color="auto" w:fill="FFFFFF"/>
        <w:spacing w:after="150"/>
        <w:ind w:left="240"/>
        <w:rPr>
          <w:rFonts w:ascii="Helvetica" w:eastAsia="新細明體" w:hAnsi="Helvetica" w:cs="Helvetica"/>
          <w:color w:val="202020"/>
          <w:kern w:val="0"/>
          <w:szCs w:val="24"/>
        </w:rPr>
      </w:pPr>
      <w:r>
        <w:rPr>
          <w:rFonts w:ascii="標楷體" w:eastAsia="標楷體" w:hAnsi="標楷體" w:cs="Helvetica" w:hint="eastAsia"/>
          <w:color w:val="000000"/>
          <w:kern w:val="0"/>
          <w:szCs w:val="24"/>
        </w:rPr>
        <w:t xml:space="preserve">      </w:t>
      </w:r>
      <w:r w:rsidR="00F35F86" w:rsidRPr="00F35F86">
        <w:rPr>
          <w:rFonts w:ascii="標楷體" w:eastAsia="標楷體" w:hAnsi="標楷體" w:cs="Helvetica" w:hint="eastAsia"/>
          <w:color w:val="000000"/>
          <w:kern w:val="0"/>
          <w:szCs w:val="24"/>
        </w:rPr>
        <w:t>擾、</w:t>
      </w:r>
      <w:r w:rsidR="00F35F86"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  <w:r w:rsidR="00F35F86" w:rsidRPr="00F35F86">
        <w:rPr>
          <w:rFonts w:ascii="標楷體" w:eastAsia="標楷體" w:hAnsi="標楷體" w:cs="Helvetica" w:hint="eastAsia"/>
          <w:color w:val="000000"/>
          <w:kern w:val="0"/>
          <w:szCs w:val="24"/>
        </w:rPr>
        <w:t>性霸凌防範的技巧，處</w:t>
      </w:r>
      <w:r w:rsidR="00F35F86"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理性侵害危機的能力。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三、主辦單位：輔導室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四、協辦單位：教務處、學</w:t>
      </w:r>
      <w:proofErr w:type="gramStart"/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務</w:t>
      </w:r>
      <w:proofErr w:type="gramEnd"/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處、總務處。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五</w:t>
      </w:r>
      <w:proofErr w:type="gramStart"/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﹑</w:t>
      </w:r>
      <w:proofErr w:type="gramEnd"/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實施方式及本年度實施期程：</w:t>
      </w: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</w:p>
    <w:tbl>
      <w:tblPr>
        <w:tblW w:w="8969" w:type="dxa"/>
        <w:tblBorders>
          <w:top w:val="single" w:sz="6" w:space="0" w:color="B0B0B0"/>
          <w:left w:val="single" w:sz="6" w:space="0" w:color="B0B0B0"/>
          <w:bottom w:val="single" w:sz="6" w:space="0" w:color="B0B0B0"/>
          <w:right w:val="single" w:sz="6" w:space="0" w:color="B0B0B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705"/>
        <w:gridCol w:w="3266"/>
        <w:gridCol w:w="2103"/>
        <w:gridCol w:w="1354"/>
      </w:tblGrid>
      <w:tr w:rsidR="00F35F86" w:rsidRPr="00F35F86" w:rsidTr="00E94F71">
        <w:trPr>
          <w:trHeight w:val="446"/>
        </w:trPr>
        <w:tc>
          <w:tcPr>
            <w:tcW w:w="541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bookmarkStart w:id="0" w:name="_GoBack"/>
            <w:bookmarkEnd w:id="0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項</w:t>
            </w:r>
          </w:p>
        </w:tc>
        <w:tc>
          <w:tcPr>
            <w:tcW w:w="17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實施方式</w:t>
            </w:r>
          </w:p>
        </w:tc>
        <w:tc>
          <w:tcPr>
            <w:tcW w:w="3266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實施內容</w:t>
            </w:r>
          </w:p>
        </w:tc>
        <w:tc>
          <w:tcPr>
            <w:tcW w:w="2103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實施期程</w:t>
            </w:r>
          </w:p>
        </w:tc>
        <w:tc>
          <w:tcPr>
            <w:tcW w:w="1354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承辦處室</w:t>
            </w:r>
          </w:p>
        </w:tc>
      </w:tr>
      <w:tr w:rsidR="00F35F86" w:rsidRPr="00F35F86" w:rsidTr="00E94F71">
        <w:trPr>
          <w:trHeight w:val="1023"/>
        </w:trPr>
        <w:tc>
          <w:tcPr>
            <w:tcW w:w="541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</w:t>
            </w:r>
          </w:p>
        </w:tc>
        <w:tc>
          <w:tcPr>
            <w:tcW w:w="17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成立本校性別平等教育委員會</w:t>
            </w:r>
          </w:p>
        </w:tc>
        <w:tc>
          <w:tcPr>
            <w:tcW w:w="3266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設置性別平等教育教育委員會，落實性別平等教育工作的推展，並定期召開會議</w:t>
            </w:r>
          </w:p>
        </w:tc>
        <w:tc>
          <w:tcPr>
            <w:tcW w:w="2103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上、下學期初召開</w:t>
            </w:r>
          </w:p>
        </w:tc>
        <w:tc>
          <w:tcPr>
            <w:tcW w:w="1354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  <w:tr w:rsidR="00F35F86" w:rsidRPr="00F35F86" w:rsidTr="00E94F71">
        <w:trPr>
          <w:trHeight w:val="2018"/>
        </w:trPr>
        <w:tc>
          <w:tcPr>
            <w:tcW w:w="541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</w:t>
            </w:r>
          </w:p>
        </w:tc>
        <w:tc>
          <w:tcPr>
            <w:tcW w:w="17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性別平等教育課程實施</w:t>
            </w:r>
          </w:p>
        </w:tc>
        <w:tc>
          <w:tcPr>
            <w:tcW w:w="3266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ind w:left="24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1.依據「課程綱要」設計融入課程，並於上、下學期各實施</w:t>
            </w:r>
            <w:r w:rsidRPr="00827CBE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4</w:t>
            </w:r>
            <w:r w:rsidRPr="00827CBE"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  <w:t>小時以上</w:t>
            </w:r>
            <w:r w:rsidRPr="00F35F86"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  <w:t>。</w:t>
            </w:r>
          </w:p>
          <w:p w:rsidR="00F35F86" w:rsidRPr="00F35F86" w:rsidRDefault="00F35F86" w:rsidP="00F35F86">
            <w:pPr>
              <w:widowControl/>
              <w:spacing w:after="150"/>
              <w:ind w:left="24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2.融入平時課程，於課堂上宣導。</w:t>
            </w:r>
          </w:p>
          <w:p w:rsidR="00F35F86" w:rsidRPr="00F35F86" w:rsidRDefault="00F35F86" w:rsidP="00F35F86">
            <w:pPr>
              <w:widowControl/>
              <w:spacing w:after="150"/>
              <w:ind w:left="24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3.運用多元媒材進行性別平等教育觀念宣導。</w:t>
            </w:r>
          </w:p>
          <w:p w:rsidR="00F35F86" w:rsidRPr="00F35F86" w:rsidRDefault="00F35F86" w:rsidP="00F35F86">
            <w:pPr>
              <w:widowControl/>
              <w:spacing w:after="150"/>
              <w:ind w:left="24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4.</w:t>
            </w:r>
            <w:r w:rsidR="006623C0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利用朝會或週會</w:t>
            </w:r>
            <w:r w:rsidR="00261947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時以</w:t>
            </w: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時事議題隨機教學。</w:t>
            </w:r>
          </w:p>
        </w:tc>
        <w:tc>
          <w:tcPr>
            <w:tcW w:w="2103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各學年於學期前於課程計畫中排定實施時間</w:t>
            </w:r>
          </w:p>
        </w:tc>
        <w:tc>
          <w:tcPr>
            <w:tcW w:w="1354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教務處</w:t>
            </w:r>
          </w:p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  <w:tr w:rsidR="00F35F86" w:rsidRPr="00F35F86" w:rsidTr="00E94F71">
        <w:trPr>
          <w:trHeight w:val="2367"/>
        </w:trPr>
        <w:tc>
          <w:tcPr>
            <w:tcW w:w="541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3</w:t>
            </w:r>
          </w:p>
        </w:tc>
        <w:tc>
          <w:tcPr>
            <w:tcW w:w="17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建立校園性騷擾、性侵害申訴管道</w:t>
            </w:r>
          </w:p>
        </w:tc>
        <w:tc>
          <w:tcPr>
            <w:tcW w:w="3266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E824E7" w:rsidRDefault="00F35F86" w:rsidP="00827CBE">
            <w:pPr>
              <w:widowControl/>
              <w:spacing w:after="150"/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1.設置多元申訴管道</w:t>
            </w:r>
            <w:r w:rsidRPr="00E824E7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(</w:t>
            </w:r>
            <w:r w:rsidRPr="00E824E7"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  <w:t>申訴窗口、信箱、網路信箱等)提供校內成員申訴，並於法定時間內提報委員會討論。</w:t>
            </w:r>
          </w:p>
          <w:p w:rsidR="00F35F86" w:rsidRPr="00F35F86" w:rsidRDefault="00F35F86" w:rsidP="00827CBE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2.於學期初宣導各申訴管</w:t>
            </w:r>
            <w:r w:rsidR="00827CBE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道</w:t>
            </w: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。</w:t>
            </w:r>
          </w:p>
        </w:tc>
        <w:tc>
          <w:tcPr>
            <w:tcW w:w="2103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E824E7" w:rsidRDefault="00F35F86" w:rsidP="00F35F86">
            <w:pPr>
              <w:widowControl/>
              <w:spacing w:after="150"/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設置工作</w:t>
            </w:r>
            <w:r w:rsidRPr="00E824E7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:</w:t>
            </w:r>
            <w:r w:rsidRPr="00E824E7"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  <w:t>經常性工作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E824E7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宣導活動:</w:t>
            </w:r>
            <w:proofErr w:type="gramStart"/>
            <w:r w:rsidRPr="00E824E7"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  <w:t>一</w:t>
            </w:r>
            <w:proofErr w:type="gramEnd"/>
            <w:r w:rsidRPr="00E824E7">
              <w:rPr>
                <w:rFonts w:ascii="標楷體" w:eastAsia="標楷體" w:hAnsi="標楷體" w:cs="Helvetica"/>
                <w:color w:val="202020"/>
                <w:kern w:val="0"/>
                <w:szCs w:val="24"/>
              </w:rPr>
              <w:t>學年一次</w:t>
            </w:r>
          </w:p>
        </w:tc>
        <w:tc>
          <w:tcPr>
            <w:tcW w:w="1354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務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處</w:t>
            </w:r>
          </w:p>
        </w:tc>
      </w:tr>
      <w:tr w:rsidR="00F35F86" w:rsidRPr="00F35F86" w:rsidTr="00E94F71">
        <w:trPr>
          <w:trHeight w:val="1474"/>
        </w:trPr>
        <w:tc>
          <w:tcPr>
            <w:tcW w:w="541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4</w:t>
            </w:r>
          </w:p>
        </w:tc>
        <w:tc>
          <w:tcPr>
            <w:tcW w:w="17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建置校園危險地圖</w:t>
            </w:r>
          </w:p>
        </w:tc>
        <w:tc>
          <w:tcPr>
            <w:tcW w:w="3266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1.建置並檢視校園危險地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  <w:t>  </w:t>
            </w: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圖。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2.進行安全教育宣導。</w:t>
            </w:r>
          </w:p>
        </w:tc>
        <w:tc>
          <w:tcPr>
            <w:tcW w:w="2103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</w:tc>
        <w:tc>
          <w:tcPr>
            <w:tcW w:w="1354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總務處</w:t>
            </w:r>
          </w:p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務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處</w:t>
            </w:r>
          </w:p>
        </w:tc>
      </w:tr>
    </w:tbl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lastRenderedPageBreak/>
        <w:t> 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</w:p>
    <w:tbl>
      <w:tblPr>
        <w:tblW w:w="8460" w:type="dxa"/>
        <w:tblBorders>
          <w:top w:val="single" w:sz="6" w:space="0" w:color="B0B0B0"/>
          <w:left w:val="single" w:sz="6" w:space="0" w:color="B0B0B0"/>
          <w:bottom w:val="single" w:sz="6" w:space="0" w:color="B0B0B0"/>
          <w:right w:val="single" w:sz="6" w:space="0" w:color="B0B0B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608"/>
        <w:gridCol w:w="3080"/>
        <w:gridCol w:w="1984"/>
        <w:gridCol w:w="1277"/>
      </w:tblGrid>
      <w:tr w:rsidR="00F35F86" w:rsidRPr="00F35F86" w:rsidTr="00F35F86"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項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實施方式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實施內容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實施期程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承辦處室</w:t>
            </w:r>
          </w:p>
        </w:tc>
      </w:tr>
      <w:tr w:rsidR="00F35F86" w:rsidRPr="00F35F86" w:rsidTr="00F35F86"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5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性侵害、性騷擾防治宣導活動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827CBE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1.辦理「性侵害性騷擾或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性霸凌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防治教育」宣導。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2.辦理「生理衛生講座」</w:t>
            </w:r>
          </w:p>
          <w:p w:rsidR="00F35F86" w:rsidRPr="00F35F86" w:rsidRDefault="00F35F86" w:rsidP="00827CBE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3.辦理「性侵害性騷擾或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性霸凌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法治教育」宣導。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  <w:t> 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  <w:t> 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務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處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</w:t>
            </w: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務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處</w:t>
            </w:r>
          </w:p>
        </w:tc>
      </w:tr>
      <w:tr w:rsidR="00F35F86" w:rsidRPr="00F35F86" w:rsidTr="00F35F86">
        <w:trPr>
          <w:trHeight w:val="1425"/>
        </w:trPr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6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性平輔導資源櫃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蒐集相關書籍、教案、影片、刊物雜誌及相關人力資源，供教師、家長、學生參考。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經常性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  <w:t> </w:t>
            </w:r>
          </w:p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  <w:tr w:rsidR="00F35F86" w:rsidRPr="00F35F86" w:rsidTr="00F35F86"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7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教師性別平等教育研習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827CBE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1.視推動之主題、教師之需求辦理性別教育研習。</w:t>
            </w:r>
          </w:p>
          <w:p w:rsidR="00F35F86" w:rsidRPr="00F35F86" w:rsidRDefault="00F35F86" w:rsidP="00827CBE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2.相關法令與通報知能宣導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  <w:tr w:rsidR="00F35F86" w:rsidRPr="00F35F86" w:rsidTr="00F35F86">
        <w:trPr>
          <w:trHeight w:val="405"/>
        </w:trPr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8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性別平等教育宣導活動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結合校內語文競賽進行作文、演說及書法比賽。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學年一次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各處室</w:t>
            </w:r>
          </w:p>
        </w:tc>
      </w:tr>
      <w:tr w:rsidR="00F35F86" w:rsidRPr="00F35F86" w:rsidTr="00F35F86">
        <w:trPr>
          <w:trHeight w:val="510"/>
        </w:trPr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9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家長宣導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於親職教育活動、班親會及校刊中進行觀念宣導與成果展現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proofErr w:type="gramStart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一</w:t>
            </w:r>
            <w:proofErr w:type="gramEnd"/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學年一至二次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  <w:tr w:rsidR="00F35F86" w:rsidRPr="00F35F86" w:rsidTr="00F35F86">
        <w:trPr>
          <w:trHeight w:val="510"/>
        </w:trPr>
        <w:tc>
          <w:tcPr>
            <w:tcW w:w="51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jc w:val="center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10</w:t>
            </w:r>
          </w:p>
        </w:tc>
        <w:tc>
          <w:tcPr>
            <w:tcW w:w="160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結合家長或社會資源</w:t>
            </w:r>
          </w:p>
        </w:tc>
        <w:tc>
          <w:tcPr>
            <w:tcW w:w="30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結合家長及社會資源辦理宣導活動。</w:t>
            </w:r>
          </w:p>
        </w:tc>
        <w:tc>
          <w:tcPr>
            <w:tcW w:w="1980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視活動屬性與實施時間</w:t>
            </w:r>
          </w:p>
        </w:tc>
        <w:tc>
          <w:tcPr>
            <w:tcW w:w="1275" w:type="dxa"/>
            <w:tcBorders>
              <w:top w:val="single" w:sz="6" w:space="0" w:color="B0B0B0"/>
              <w:left w:val="single" w:sz="6" w:space="0" w:color="B0B0B0"/>
              <w:bottom w:val="single" w:sz="6" w:space="0" w:color="B0B0B0"/>
              <w:right w:val="single" w:sz="6" w:space="0" w:color="B0B0B0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:rsidR="00F35F86" w:rsidRPr="00F35F86" w:rsidRDefault="00F35F86" w:rsidP="00F35F86">
            <w:pPr>
              <w:widowControl/>
              <w:spacing w:after="150"/>
              <w:rPr>
                <w:rFonts w:ascii="Helvetica" w:eastAsia="新細明體" w:hAnsi="Helvetica" w:cs="Helvetica"/>
                <w:color w:val="202020"/>
                <w:kern w:val="0"/>
                <w:szCs w:val="24"/>
              </w:rPr>
            </w:pPr>
            <w:r w:rsidRPr="00F35F86">
              <w:rPr>
                <w:rFonts w:ascii="標楷體" w:eastAsia="標楷體" w:hAnsi="標楷體" w:cs="Helvetica" w:hint="eastAsia"/>
                <w:color w:val="202020"/>
                <w:kern w:val="0"/>
                <w:szCs w:val="24"/>
              </w:rPr>
              <w:t>輔導室</w:t>
            </w:r>
          </w:p>
        </w:tc>
      </w:tr>
    </w:tbl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七、經費預算：如附件一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八、經費來源：由學校及家長會年度相關項下經費支付。</w:t>
      </w:r>
    </w:p>
    <w:p w:rsidR="00F35F86" w:rsidRPr="00F35F86" w:rsidRDefault="00F35F86" w:rsidP="00AA2F58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九、本計畫經性別平等委員會討論後，陳 校長核可後實施，修正時亦同。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Helvetica" w:eastAsia="新細明體" w:hAnsi="Helvetica" w:cs="Helvetica"/>
          <w:color w:val="202020"/>
          <w:kern w:val="0"/>
          <w:szCs w:val="24"/>
        </w:rPr>
        <w:t> </w:t>
      </w:r>
    </w:p>
    <w:p w:rsidR="00F35F86" w:rsidRPr="00F35F86" w:rsidRDefault="00F35F86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F35F86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承辦人         </w:t>
      </w:r>
      <w:r w:rsid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 xml:space="preserve">   </w:t>
      </w:r>
      <w:r w:rsidRPr="00F35F86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 </w:t>
      </w: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教務主任          </w:t>
      </w:r>
      <w:r w:rsidR="00B733E3">
        <w:rPr>
          <w:rFonts w:ascii="標楷體" w:eastAsia="標楷體" w:hAnsi="標楷體" w:cs="Helvetica" w:hint="eastAsia"/>
          <w:color w:val="202020"/>
          <w:kern w:val="0"/>
          <w:szCs w:val="24"/>
        </w:rPr>
        <w:t xml:space="preserve">   會</w:t>
      </w:r>
      <w:r w:rsidRPr="00F35F86">
        <w:rPr>
          <w:rFonts w:ascii="標楷體" w:eastAsia="標楷體" w:hAnsi="標楷體" w:cs="Helvetica" w:hint="eastAsia"/>
          <w:color w:val="202020"/>
          <w:kern w:val="0"/>
          <w:szCs w:val="24"/>
        </w:rPr>
        <w:t>計主任</w:t>
      </w:r>
      <w:r w:rsidRPr="00F35F86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          </w:t>
      </w:r>
      <w:r w:rsid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 xml:space="preserve"> </w:t>
      </w:r>
      <w:r w:rsidRPr="00F35F86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校長</w:t>
      </w:r>
    </w:p>
    <w:p w:rsidR="00B733E3" w:rsidRDefault="00B733E3" w:rsidP="00F35F86">
      <w:pPr>
        <w:widowControl/>
        <w:shd w:val="clear" w:color="auto" w:fill="FFFFFF"/>
        <w:spacing w:after="150"/>
        <w:rPr>
          <w:rFonts w:ascii="標楷體" w:eastAsia="標楷體" w:hAnsi="標楷體" w:cs="Helvetica"/>
          <w:color w:val="202020"/>
          <w:kern w:val="0"/>
          <w:sz w:val="26"/>
          <w:szCs w:val="26"/>
        </w:rPr>
      </w:pPr>
    </w:p>
    <w:p w:rsidR="00F35F86" w:rsidRPr="00F35F86" w:rsidRDefault="00B733E3" w:rsidP="00F35F86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 w:rsidRP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輔導主任</w:t>
      </w:r>
      <w:r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 xml:space="preserve">           </w:t>
      </w:r>
      <w:r w:rsidRP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學</w:t>
      </w:r>
      <w:proofErr w:type="gramStart"/>
      <w:r w:rsidRP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務</w:t>
      </w:r>
      <w:proofErr w:type="gramEnd"/>
      <w:r w:rsidRPr="00B733E3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主任</w:t>
      </w:r>
    </w:p>
    <w:p w:rsidR="00B733E3" w:rsidRDefault="00B733E3" w:rsidP="00F35F86">
      <w:pPr>
        <w:widowControl/>
        <w:shd w:val="clear" w:color="auto" w:fill="FFFFFF"/>
        <w:spacing w:after="150"/>
        <w:rPr>
          <w:rFonts w:ascii="標楷體" w:eastAsia="標楷體" w:hAnsi="標楷體" w:cs="Helvetica"/>
          <w:color w:val="202020"/>
          <w:kern w:val="0"/>
          <w:sz w:val="26"/>
          <w:szCs w:val="26"/>
        </w:rPr>
      </w:pPr>
    </w:p>
    <w:p w:rsidR="00B733E3" w:rsidRPr="00F35F86" w:rsidRDefault="00B733E3" w:rsidP="00B733E3">
      <w:pPr>
        <w:widowControl/>
        <w:shd w:val="clear" w:color="auto" w:fill="FFFFFF"/>
        <w:spacing w:after="150"/>
        <w:rPr>
          <w:rFonts w:ascii="Helvetica" w:eastAsia="新細明體" w:hAnsi="Helvetica" w:cs="Helvetica"/>
          <w:color w:val="202020"/>
          <w:kern w:val="0"/>
          <w:szCs w:val="24"/>
        </w:rPr>
      </w:pPr>
      <w:r>
        <w:rPr>
          <w:rFonts w:hint="eastAsia"/>
        </w:rPr>
        <w:t xml:space="preserve">                     </w:t>
      </w:r>
      <w:r w:rsidRPr="00F35F86">
        <w:rPr>
          <w:rFonts w:ascii="標楷體" w:eastAsia="標楷體" w:hAnsi="標楷體" w:cs="Helvetica" w:hint="eastAsia"/>
          <w:color w:val="202020"/>
          <w:kern w:val="0"/>
          <w:sz w:val="26"/>
          <w:szCs w:val="26"/>
        </w:rPr>
        <w:t>總務主任</w:t>
      </w:r>
    </w:p>
    <w:p w:rsidR="0053253D" w:rsidRDefault="0053253D"/>
    <w:sectPr w:rsidR="0053253D" w:rsidSect="00E94F71">
      <w:pgSz w:w="11906" w:h="16838"/>
      <w:pgMar w:top="142" w:right="1274" w:bottom="426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75"/>
    <w:rsid w:val="00261947"/>
    <w:rsid w:val="0036718C"/>
    <w:rsid w:val="0053253D"/>
    <w:rsid w:val="00565E75"/>
    <w:rsid w:val="006623C0"/>
    <w:rsid w:val="00827CBE"/>
    <w:rsid w:val="00AA2F58"/>
    <w:rsid w:val="00B733E3"/>
    <w:rsid w:val="00E824E7"/>
    <w:rsid w:val="00E94F71"/>
    <w:rsid w:val="00F35F86"/>
    <w:rsid w:val="00F6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F97ED-83BC-4B1B-8EBD-FCAFD90A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F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94F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1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2025-09-30T05:52:00Z</cp:lastPrinted>
  <dcterms:created xsi:type="dcterms:W3CDTF">2025-04-17T00:16:00Z</dcterms:created>
  <dcterms:modified xsi:type="dcterms:W3CDTF">2025-09-30T05:53:00Z</dcterms:modified>
</cp:coreProperties>
</file>